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7983" w14:textId="77777777" w:rsidR="00FD1788" w:rsidRDefault="00000000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67D59870" w14:textId="77777777" w:rsidR="00FD1788" w:rsidRDefault="00000000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„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ჯორჯიან მანგანეზი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“</w:t>
      </w:r>
      <w:r>
        <w:rPr>
          <w:rFonts w:ascii="FiraGO" w:eastAsia="Times New Roman" w:hAnsi="FiraGO" w:cs="FiraGO"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0845F8A7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სილიკომანგანუმი</w:t>
      </w:r>
    </w:p>
    <w:p w14:paraId="7F60CAB9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ქ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ზესტაფონი</w:t>
      </w:r>
    </w:p>
    <w:p w14:paraId="3F4E13EB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არჩილ და იუზა ცქიტიშვილების ქ. 9</w:t>
      </w:r>
    </w:p>
    <w:p w14:paraId="315EE9D3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ფოთი</w:t>
      </w:r>
    </w:p>
    <w:p w14:paraId="213D1A1F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წონა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</w:rPr>
        <w:t>400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ტ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.</w:t>
      </w:r>
    </w:p>
    <w:p w14:paraId="401FE244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ზომები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16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</w:p>
    <w:p w14:paraId="22381DBA" w14:textId="77777777" w:rsidR="00FD1788" w:rsidRDefault="0000000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კონტეინერების დატვირთვა მოხდება ზესტაფონის ფეროშენადნობთა ქარხანაში ქარხნის ხარჯებით</w:t>
      </w:r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color w:val="141B3D"/>
          <w:sz w:val="24"/>
          <w:szCs w:val="24"/>
          <w:shd w:val="clear" w:color="auto" w:fill="FFFFFF"/>
        </w:rPr>
        <w:t> </w:t>
      </w:r>
      <w:r>
        <w:rPr>
          <w:rFonts w:ascii="Sylfaen" w:eastAsia="Sylfaen" w:hAnsi="Sylfaen" w:cs="Sylfaen"/>
          <w:b/>
          <w:bCs/>
          <w:color w:val="141B3D"/>
          <w:sz w:val="24"/>
          <w:szCs w:val="24"/>
          <w:shd w:val="clear" w:color="auto" w:fill="FFFFFF"/>
          <w:cs/>
          <w:lang w:bidi="ka-GE"/>
        </w:rPr>
        <w:t>სარკინიგზო ბაქნებს შეუკვეთავს ჯორჯიან მანგანეზი და ნარიადსაც გააკეთებს რკინიგზაში</w:t>
      </w:r>
      <w:r>
        <w:rPr>
          <w:rFonts w:ascii="Sylfaen" w:eastAsia="Sylfaen" w:hAnsi="Sylfaen" w:cs="Sylfaen"/>
          <w:b/>
          <w:bCs/>
          <w:color w:val="141B3D"/>
          <w:sz w:val="24"/>
          <w:szCs w:val="24"/>
          <w:shd w:val="clear" w:color="auto" w:fill="FFFFFF"/>
        </w:rPr>
        <w:t>.</w:t>
      </w:r>
    </w:p>
    <w:p w14:paraId="5DD925EF" w14:textId="77777777" w:rsidR="00FD1788" w:rsidRDefault="00000000">
      <w:pPr>
        <w:shd w:val="clear" w:color="auto" w:fill="FFFFFF"/>
        <w:spacing w:before="450" w:after="300" w:line="240" w:lineRule="auto"/>
        <w:outlineLvl w:val="2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განსაკუთრებული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6E9138F5" w14:textId="77777777" w:rsidR="00FD1788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</w:p>
    <w:p w14:paraId="544307DD" w14:textId="77777777" w:rsidR="00FD1788" w:rsidRDefault="000000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ძირითადი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გასვლის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გადახედვა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/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გაუმჯობესება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2A9182AD" w14:textId="77777777" w:rsidR="00FD1788" w:rsidRDefault="0000000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გაითვალისწინეთ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შეირჩეს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ნაწილობრივი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შეკვეთის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განთავსება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2B4EF513" w14:textId="77777777" w:rsidR="00FD1788" w:rsidRDefault="000000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შეტყობინებას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ფოსტის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საშუალებით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სტატუსის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ცვლილებასთან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კომპანიებთან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კომუნიკაცია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0F1CA5A8" w14:textId="77777777" w:rsidR="00FD1788" w:rsidRDefault="00000000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eastAsia="Times New Roman" w:hAnsi="Cambria" w:cs="Cambria"/>
          <w:b/>
          <w:bCs/>
          <w:color w:val="141B3D"/>
          <w:sz w:val="20"/>
          <w:szCs w:val="20"/>
        </w:rPr>
        <w:t>Т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და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>.</w:t>
      </w:r>
    </w:p>
    <w:p w14:paraId="590BEA02" w14:textId="77777777" w:rsidR="00FD1788" w:rsidRDefault="00000000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391D2F9C" w14:textId="77777777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7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14:paraId="2FB84831" w14:textId="77777777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8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4BB65572" w14:textId="64BAA349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სატენდერო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r w:rsidR="00D429A7">
        <w:rPr>
          <w:rFonts w:ascii="Mangal" w:eastAsia="Times New Roman" w:hAnsi="Mangal" w:cs="Mangal"/>
          <w:color w:val="141B3D"/>
          <w:sz w:val="20"/>
          <w:szCs w:val="20"/>
          <w:lang w:val="ka-GE"/>
        </w:rPr>
        <w:t>13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 w:rsidR="00D429A7">
        <w:rPr>
          <w:rFonts w:ascii="FiraGO" w:eastAsia="Times New Roman" w:hAnsi="FiraGO" w:cs="FiraGO"/>
          <w:b/>
          <w:bCs/>
          <w:color w:val="141B3D"/>
          <w:sz w:val="20"/>
          <w:szCs w:val="20"/>
          <w:lang w:val="ka-GE"/>
        </w:rPr>
        <w:t>02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.202</w:t>
      </w:r>
      <w:r w:rsidR="00D429A7">
        <w:rPr>
          <w:rFonts w:ascii="FiraGO" w:eastAsia="Times New Roman" w:hAnsi="FiraGO" w:cs="FiraGO"/>
          <w:b/>
          <w:bCs/>
          <w:color w:val="141B3D"/>
          <w:sz w:val="20"/>
          <w:szCs w:val="20"/>
          <w:lang w:val="ka-GE"/>
        </w:rPr>
        <w:t>3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17:00:00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2CF8C17E" w14:textId="77777777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5E23D8C3" w14:textId="77777777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203F9073" w14:textId="77777777" w:rsidR="00FD1788" w:rsidRDefault="000000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41955CED" w14:textId="77777777" w:rsidR="00FD1788" w:rsidRDefault="00000000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პაატა საცერაძე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  <w:t>Email: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9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p.satseradze@sbl.ge</w:t>
        </w:r>
      </w:hyperlink>
    </w:p>
    <w:p w14:paraId="1A1ABF13" w14:textId="77777777" w:rsidR="00FD1788" w:rsidRDefault="00000000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sectPr w:rsidR="00FD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C0A5" w14:textId="77777777" w:rsidR="00984277" w:rsidRDefault="00984277">
      <w:pPr>
        <w:spacing w:line="240" w:lineRule="auto"/>
      </w:pPr>
      <w:r>
        <w:separator/>
      </w:r>
    </w:p>
  </w:endnote>
  <w:endnote w:type="continuationSeparator" w:id="0">
    <w:p w14:paraId="41292626" w14:textId="77777777" w:rsidR="00984277" w:rsidRDefault="00984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altName w:val="Segoe Print"/>
    <w:panose1 w:val="020B0604020202020204"/>
    <w:charset w:val="00"/>
    <w:family w:val="swiss"/>
    <w:pitch w:val="default"/>
    <w:sig w:usb0="E1002AFF" w:usb1="C0007843" w:usb2="0000000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8921" w14:textId="77777777" w:rsidR="00984277" w:rsidRDefault="00984277">
      <w:pPr>
        <w:spacing w:after="0"/>
      </w:pPr>
      <w:r>
        <w:separator/>
      </w:r>
    </w:p>
  </w:footnote>
  <w:footnote w:type="continuationSeparator" w:id="0">
    <w:p w14:paraId="77E8C357" w14:textId="77777777" w:rsidR="00984277" w:rsidRDefault="009842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9D"/>
    <w:multiLevelType w:val="multilevel"/>
    <w:tmpl w:val="014E44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B6E66"/>
    <w:multiLevelType w:val="multilevel"/>
    <w:tmpl w:val="3EFB6E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D6AF4"/>
    <w:multiLevelType w:val="multilevel"/>
    <w:tmpl w:val="7A7D6A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4652390">
    <w:abstractNumId w:val="1"/>
  </w:num>
  <w:num w:numId="2" w16cid:durableId="1858229888">
    <w:abstractNumId w:val="2"/>
  </w:num>
  <w:num w:numId="3" w16cid:durableId="9819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3F"/>
    <w:rsid w:val="00527DC1"/>
    <w:rsid w:val="00882F3F"/>
    <w:rsid w:val="00984277"/>
    <w:rsid w:val="00D429A7"/>
    <w:rsid w:val="00E2284A"/>
    <w:rsid w:val="00FD1788"/>
    <w:rsid w:val="12C34623"/>
    <w:rsid w:val="13D1765D"/>
    <w:rsid w:val="18CF223D"/>
    <w:rsid w:val="19460B5B"/>
    <w:rsid w:val="28EE72BD"/>
    <w:rsid w:val="2D360F90"/>
    <w:rsid w:val="33FB091B"/>
    <w:rsid w:val="53C64479"/>
    <w:rsid w:val="5D881E34"/>
    <w:rsid w:val="6F814F79"/>
    <w:rsid w:val="779B2E87"/>
    <w:rsid w:val="798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FD0275"/>
  <w15:docId w15:val="{3CCB2F9C-2C56-FB4F-B858-73BBC0DB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ders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jandieri@sb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Khitarishvili</dc:creator>
  <cp:lastModifiedBy>Microsoft Office User</cp:lastModifiedBy>
  <cp:revision>2</cp:revision>
  <dcterms:created xsi:type="dcterms:W3CDTF">2021-12-10T14:25:00Z</dcterms:created>
  <dcterms:modified xsi:type="dcterms:W3CDTF">2023-02-09T12:37:00Z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F8F29FAFC0354AFC89EA19FF54E63ECA</vt:lpwstr>
  </property>
</Properties>
</file>